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F3" w:rsidRPr="007B60BD" w:rsidRDefault="009A7EF3" w:rsidP="007B60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14C5F" w:rsidRPr="007B60BD" w:rsidRDefault="00F14C5F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14491" w:rsidRPr="007B60BD" w:rsidRDefault="0050553B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0553B">
        <w:rPr>
          <w:rFonts w:ascii="Arial" w:hAnsi="Arial" w:cs="Arial"/>
          <w:b/>
          <w:noProof/>
          <w:sz w:val="24"/>
          <w:szCs w:val="24"/>
          <w:lang w:val="pt-PT" w:eastAsia="pt-PT"/>
        </w:rPr>
        <w:pict>
          <v:roundrect id="Retângulo arredondado 4" o:spid="_x0000_s1026" style="position:absolute;left:0;text-align:left;margin-left:13.5pt;margin-top:23.4pt;width:447pt;height:80.25pt;z-index:2516602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" fillcolor="#c2d69b [1942]" strokecolor="#4e6128 [1606]" strokeweight="2pt">
            <v:textbox>
              <w:txbxContent>
                <w:p w:rsidR="00A14491" w:rsidRDefault="00553D0F" w:rsidP="00274AEA">
                  <w:pPr>
                    <w:jc w:val="center"/>
                    <w:rPr>
                      <w:rFonts w:ascii="Arial" w:hAnsi="Arial" w:cs="Arial"/>
                      <w:b/>
                      <w:color w:val="0D0D0D" w:themeColor="text1" w:themeTint="F2"/>
                      <w:sz w:val="44"/>
                      <w:lang w:val="pt-PT"/>
                    </w:rPr>
                  </w:pPr>
                  <w:r>
                    <w:rPr>
                      <w:rFonts w:ascii="Arial" w:hAnsi="Arial" w:cs="Arial"/>
                      <w:b/>
                      <w:color w:val="0D0D0D" w:themeColor="text1" w:themeTint="F2"/>
                      <w:sz w:val="44"/>
                      <w:lang w:val="pt-PT"/>
                    </w:rPr>
                    <w:t>Lesson Plan</w:t>
                  </w:r>
                </w:p>
                <w:p w:rsidR="00274AEA" w:rsidRPr="001B368F" w:rsidRDefault="00553D0F" w:rsidP="00274AEA">
                  <w:pPr>
                    <w:jc w:val="center"/>
                    <w:rPr>
                      <w:rFonts w:ascii="Arial" w:hAnsi="Arial" w:cs="Arial"/>
                      <w:b/>
                      <w:color w:val="0D0D0D" w:themeColor="text1" w:themeTint="F2"/>
                      <w:sz w:val="44"/>
                      <w:lang w:val="pt-PT"/>
                    </w:rPr>
                  </w:pPr>
                  <w:r w:rsidRPr="00553D0F">
                    <w:rPr>
                      <w:rFonts w:ascii="Arial" w:hAnsi="Arial" w:cs="Arial"/>
                      <w:b/>
                      <w:color w:val="0D0D0D" w:themeColor="text1" w:themeTint="F2"/>
                      <w:sz w:val="44"/>
                      <w:lang w:val="pt-PT"/>
                    </w:rPr>
                    <w:t>FIRE PREVENTION</w:t>
                  </w:r>
                </w:p>
              </w:txbxContent>
            </v:textbox>
          </v:roundrect>
        </w:pict>
      </w:r>
    </w:p>
    <w:p w:rsidR="00A14491" w:rsidRPr="007B60BD" w:rsidRDefault="00A1449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14491" w:rsidRPr="007B60BD" w:rsidRDefault="00A1449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C4621" w:rsidRPr="007B60BD" w:rsidRDefault="00AC462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B60BD" w:rsidRDefault="007B60BD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B60BD" w:rsidRDefault="007B60BD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B60BD" w:rsidRDefault="007B60BD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B7231" w:rsidRDefault="00CB7231" w:rsidP="00CB723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6C09DC">
        <w:rPr>
          <w:rFonts w:ascii="Arial" w:hAnsi="Arial" w:cs="Arial"/>
          <w:b/>
          <w:sz w:val="24"/>
          <w:szCs w:val="24"/>
          <w:lang w:val="pt-PT"/>
        </w:rPr>
        <w:t>IN THIS CLASSROOM, THE STUDENTS ARE INTENDED TO LEARN THE FOLLOWING:</w:t>
      </w:r>
    </w:p>
    <w:p w:rsidR="00AC4621" w:rsidRPr="007B60BD" w:rsidRDefault="00AC462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17"/>
        <w:gridCol w:w="617"/>
        <w:gridCol w:w="7814"/>
      </w:tblGrid>
      <w:tr w:rsidR="00AC4621" w:rsidRPr="007B60BD" w:rsidTr="00AC4621">
        <w:trPr>
          <w:jc w:val="center"/>
        </w:trPr>
        <w:tc>
          <w:tcPr>
            <w:tcW w:w="617" w:type="dxa"/>
            <w:tcBorders>
              <w:bottom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7B60BD">
              <w:rPr>
                <w:rFonts w:ascii="Arial" w:hAnsi="Arial" w:cs="Arial"/>
                <w:b/>
                <w:sz w:val="24"/>
                <w:szCs w:val="24"/>
                <w:lang w:val="pt-PT"/>
              </w:rPr>
              <w:t>1.</w:t>
            </w:r>
          </w:p>
        </w:tc>
        <w:tc>
          <w:tcPr>
            <w:tcW w:w="8399" w:type="dxa"/>
            <w:gridSpan w:val="2"/>
            <w:tcBorders>
              <w:top w:val="nil"/>
              <w:bottom w:val="nil"/>
              <w:right w:val="nil"/>
            </w:tcBorders>
          </w:tcPr>
          <w:p w:rsidR="00AC4621" w:rsidRPr="007B60BD" w:rsidRDefault="00CB7231" w:rsidP="007B60B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CB7231">
              <w:rPr>
                <w:rFonts w:ascii="Arial" w:hAnsi="Arial" w:cs="Arial"/>
                <w:b/>
                <w:sz w:val="24"/>
                <w:szCs w:val="24"/>
                <w:lang w:val="pt-PT"/>
              </w:rPr>
              <w:t>Sensitize children to the problem</w:t>
            </w:r>
          </w:p>
        </w:tc>
      </w:tr>
      <w:tr w:rsidR="00AC4621" w:rsidRPr="007B60BD" w:rsidTr="00AC4621">
        <w:trPr>
          <w:jc w:val="center"/>
        </w:trPr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B60BD">
              <w:rPr>
                <w:rFonts w:ascii="Arial" w:hAnsi="Arial" w:cs="Arial"/>
                <w:b/>
                <w:sz w:val="24"/>
                <w:szCs w:val="24"/>
                <w:lang w:val="pt-PT"/>
              </w:rPr>
              <w:t>1.1</w:t>
            </w:r>
          </w:p>
        </w:tc>
        <w:tc>
          <w:tcPr>
            <w:tcW w:w="78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4621" w:rsidRPr="007B60BD" w:rsidRDefault="00CB7231" w:rsidP="007B60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CB7231">
              <w:rPr>
                <w:rFonts w:ascii="Arial" w:hAnsi="Arial" w:cs="Arial"/>
                <w:sz w:val="24"/>
                <w:szCs w:val="24"/>
                <w:lang w:val="pt-PT"/>
              </w:rPr>
              <w:t>Causes of a fire.</w:t>
            </w:r>
          </w:p>
        </w:tc>
      </w:tr>
      <w:tr w:rsidR="00AC4621" w:rsidRPr="007B60BD" w:rsidTr="00AC4621">
        <w:trPr>
          <w:jc w:val="center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B60BD">
              <w:rPr>
                <w:rFonts w:ascii="Arial" w:hAnsi="Arial" w:cs="Arial"/>
                <w:b/>
                <w:sz w:val="24"/>
                <w:szCs w:val="24"/>
                <w:lang w:val="pt-PT"/>
              </w:rPr>
              <w:t>1.2</w:t>
            </w:r>
          </w:p>
        </w:tc>
        <w:tc>
          <w:tcPr>
            <w:tcW w:w="78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4621" w:rsidRPr="007B60BD" w:rsidRDefault="00CB7231" w:rsidP="007B60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CB7231">
              <w:rPr>
                <w:rFonts w:ascii="Arial" w:hAnsi="Arial" w:cs="Arial"/>
                <w:sz w:val="24"/>
                <w:szCs w:val="24"/>
                <w:lang w:val="pt-PT"/>
              </w:rPr>
              <w:t>How to prevent it.</w:t>
            </w:r>
          </w:p>
        </w:tc>
      </w:tr>
      <w:tr w:rsidR="00AC4621" w:rsidRPr="007B60BD" w:rsidTr="00AC4621">
        <w:trPr>
          <w:jc w:val="center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B60BD">
              <w:rPr>
                <w:rFonts w:ascii="Arial" w:hAnsi="Arial" w:cs="Arial"/>
                <w:b/>
                <w:sz w:val="24"/>
                <w:szCs w:val="24"/>
                <w:lang w:val="pt-PT"/>
              </w:rPr>
              <w:t>1.3.</w:t>
            </w:r>
          </w:p>
        </w:tc>
        <w:tc>
          <w:tcPr>
            <w:tcW w:w="78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4621" w:rsidRPr="007B60BD" w:rsidRDefault="00CB7231" w:rsidP="007B60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CB7231">
              <w:rPr>
                <w:rFonts w:ascii="Arial" w:hAnsi="Arial" w:cs="Arial"/>
                <w:sz w:val="24"/>
                <w:szCs w:val="24"/>
                <w:lang w:val="pt-PT"/>
              </w:rPr>
              <w:t>What to do during a fire.</w:t>
            </w:r>
          </w:p>
        </w:tc>
      </w:tr>
      <w:tr w:rsidR="00AC4621" w:rsidRPr="007B60BD" w:rsidTr="00AC4621">
        <w:trPr>
          <w:trHeight w:val="387"/>
          <w:jc w:val="center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B60BD">
              <w:rPr>
                <w:rFonts w:ascii="Arial" w:hAnsi="Arial" w:cs="Arial"/>
                <w:b/>
                <w:sz w:val="24"/>
                <w:szCs w:val="24"/>
                <w:lang w:val="pt-PT"/>
              </w:rPr>
              <w:t>1.4</w:t>
            </w:r>
          </w:p>
        </w:tc>
        <w:tc>
          <w:tcPr>
            <w:tcW w:w="78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4621" w:rsidRPr="007B60BD" w:rsidRDefault="00CB7231" w:rsidP="007B60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CB7231">
              <w:rPr>
                <w:rFonts w:ascii="Arial" w:hAnsi="Arial" w:cs="Arial"/>
                <w:sz w:val="24"/>
                <w:szCs w:val="24"/>
                <w:lang w:val="pt-PT"/>
              </w:rPr>
              <w:t>What to do after a fire.</w:t>
            </w:r>
          </w:p>
        </w:tc>
      </w:tr>
    </w:tbl>
    <w:p w:rsidR="00AC4621" w:rsidRPr="007B60BD" w:rsidRDefault="00AC462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473B3" w:rsidRPr="007B60BD" w:rsidRDefault="00B473B3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AC4621" w:rsidRDefault="00CB723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CB7231">
        <w:rPr>
          <w:rFonts w:ascii="Arial" w:hAnsi="Arial" w:cs="Arial"/>
          <w:b/>
          <w:sz w:val="24"/>
          <w:szCs w:val="24"/>
          <w:lang w:val="pt-PT"/>
        </w:rPr>
        <w:t>THEORETICAL CONTEXTUALIZATION OF THIS CLASSROOM:</w:t>
      </w:r>
    </w:p>
    <w:p w:rsidR="00CB7231" w:rsidRPr="007B60BD" w:rsidRDefault="00CB723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B7231" w:rsidRPr="00CB7231" w:rsidRDefault="00CB7231" w:rsidP="00CB7231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Considering that the problem of fires has occupied and worried the entire Portuguese society;</w:t>
      </w:r>
    </w:p>
    <w:p w:rsidR="00CB7231" w:rsidRPr="00CB7231" w:rsidRDefault="00CB7231" w:rsidP="00CB7231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Having well alive in our memory the images of the fateful days October 15 and 16;</w:t>
      </w:r>
    </w:p>
    <w:p w:rsidR="00CB7231" w:rsidRPr="00CB7231" w:rsidRDefault="00CB7231" w:rsidP="00CB7231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The student-teacher found it appropriate to talk about this subject for children, and therefore necessarily in a playful way, with the aim of instilling in them fundamental care for the forest and fire prevention.</w:t>
      </w:r>
    </w:p>
    <w:p w:rsidR="00CB7231" w:rsidRPr="00CB7231" w:rsidRDefault="00CB7231" w:rsidP="00CB7231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3094C" w:rsidRDefault="00CB7231" w:rsidP="00CB723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In view of this, he decided to prepare this lesson, based on a project started more than a year ago, well before the suffering of the whole country and our region in particular.</w:t>
      </w:r>
      <w:r w:rsidR="00E525DD" w:rsidRPr="007B60BD">
        <w:rPr>
          <w:rFonts w:ascii="Arial" w:hAnsi="Arial" w:cs="Arial"/>
          <w:b/>
          <w:sz w:val="24"/>
          <w:szCs w:val="24"/>
          <w:lang w:val="pt-PT"/>
        </w:rPr>
        <w:tab/>
        <w:t xml:space="preserve"> </w:t>
      </w:r>
    </w:p>
    <w:p w:rsidR="007B60BD" w:rsidRDefault="007B60BD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B60BD" w:rsidRDefault="007B60BD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B60BD" w:rsidRPr="007B60BD" w:rsidRDefault="007B60BD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B7231" w:rsidRDefault="00CB7231" w:rsidP="00CB7231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CB7231">
        <w:rPr>
          <w:rFonts w:ascii="Arial" w:hAnsi="Arial" w:cs="Arial"/>
          <w:b/>
          <w:sz w:val="24"/>
          <w:szCs w:val="24"/>
          <w:lang w:val="pt-PT"/>
        </w:rPr>
        <w:t>ACTIVITY / EXPERIENCE</w:t>
      </w:r>
    </w:p>
    <w:p w:rsidR="00CB7231" w:rsidRPr="00CB7231" w:rsidRDefault="00CB7231" w:rsidP="00CB723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CB7231">
        <w:rPr>
          <w:rFonts w:ascii="Arial" w:hAnsi="Arial" w:cs="Arial"/>
          <w:b/>
          <w:sz w:val="24"/>
          <w:szCs w:val="24"/>
          <w:lang w:val="pt-PT"/>
        </w:rPr>
        <w:t>Materials required:</w:t>
      </w:r>
    </w:p>
    <w:p w:rsidR="00CB7231" w:rsidRPr="00CB7231" w:rsidRDefault="00CB7231" w:rsidP="00CB72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Card;</w:t>
      </w:r>
    </w:p>
    <w:p w:rsidR="00CB7231" w:rsidRPr="00CB7231" w:rsidRDefault="00CB7231" w:rsidP="00CB72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Pencil and plastic;</w:t>
      </w:r>
    </w:p>
    <w:p w:rsidR="00CB7231" w:rsidRPr="00CB7231" w:rsidRDefault="00CB7231" w:rsidP="00CB72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Data;</w:t>
      </w:r>
    </w:p>
    <w:p w:rsidR="00CB7231" w:rsidRPr="00CB7231" w:rsidRDefault="00CB7231" w:rsidP="00CB72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Buttons;</w:t>
      </w:r>
    </w:p>
    <w:p w:rsidR="00CB7231" w:rsidRPr="00CB7231" w:rsidRDefault="00CB7231" w:rsidP="00CB72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Cards to sort out issues;</w:t>
      </w:r>
    </w:p>
    <w:p w:rsidR="00AC4621" w:rsidRPr="00CB7231" w:rsidRDefault="00CB7231" w:rsidP="00CB72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List of questions and answers to clarify if the children have more doubts.</w:t>
      </w:r>
    </w:p>
    <w:p w:rsidR="00CB7231" w:rsidRPr="00CB7231" w:rsidRDefault="00CB7231" w:rsidP="00CB7231">
      <w:pPr>
        <w:pStyle w:val="ListParagraph"/>
        <w:spacing w:after="0" w:line="360" w:lineRule="auto"/>
        <w:ind w:left="216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B60BD" w:rsidRDefault="00CB723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CB7231">
        <w:rPr>
          <w:rFonts w:ascii="Arial" w:hAnsi="Arial" w:cs="Arial"/>
          <w:b/>
          <w:sz w:val="24"/>
          <w:szCs w:val="24"/>
          <w:lang w:val="pt-PT"/>
        </w:rPr>
        <w:t>Methodology: Game of Glory</w:t>
      </w:r>
    </w:p>
    <w:p w:rsidR="00CB7231" w:rsidRDefault="00CB723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B7231" w:rsidRPr="00CB7231" w:rsidRDefault="00CB7231" w:rsidP="00CB7231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b/>
          <w:sz w:val="24"/>
          <w:szCs w:val="24"/>
          <w:lang w:val="pt-PT"/>
        </w:rPr>
        <w:t>Part I: Construction of the activity</w:t>
      </w:r>
    </w:p>
    <w:p w:rsidR="00CB7231" w:rsidRPr="00CB7231" w:rsidRDefault="00CB7231" w:rsidP="00CB7231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• The student-teacher and the project supervisor present themselves to the class, contextualizing the activity, within the framework of the STEM For All Seasons Project;</w:t>
      </w:r>
    </w:p>
    <w:p w:rsidR="00CB7231" w:rsidRPr="00CB7231" w:rsidRDefault="00CB7231" w:rsidP="00CB7231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• The student-teacher explains what the STEM acronym stands for;</w:t>
      </w:r>
    </w:p>
    <w:p w:rsidR="00CB7231" w:rsidRDefault="00CB7231" w:rsidP="00CB7231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• The student-teacher presents the game, referring to the rules:</w:t>
      </w:r>
    </w:p>
    <w:p w:rsidR="00CB7231" w:rsidRDefault="00CB7231" w:rsidP="00CB723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Students will be divided into three groups;</w:t>
      </w:r>
    </w:p>
    <w:p w:rsidR="00CB7231" w:rsidRDefault="00CB7231" w:rsidP="00CB723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Each student plays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CB7231">
        <w:rPr>
          <w:rFonts w:ascii="Arial" w:hAnsi="Arial" w:cs="Arial"/>
          <w:sz w:val="24"/>
          <w:szCs w:val="24"/>
          <w:lang w:val="pt-PT"/>
        </w:rPr>
        <w:t>the d</w:t>
      </w:r>
      <w:r>
        <w:rPr>
          <w:rFonts w:ascii="Arial" w:hAnsi="Arial" w:cs="Arial"/>
          <w:sz w:val="24"/>
          <w:szCs w:val="24"/>
          <w:lang w:val="pt-PT"/>
        </w:rPr>
        <w:t>ice</w:t>
      </w:r>
      <w:r w:rsidRPr="00CB7231">
        <w:rPr>
          <w:rFonts w:ascii="Arial" w:hAnsi="Arial" w:cs="Arial"/>
          <w:sz w:val="24"/>
          <w:szCs w:val="24"/>
          <w:lang w:val="pt-PT"/>
        </w:rPr>
        <w:t>, advanc</w:t>
      </w:r>
      <w:r>
        <w:rPr>
          <w:rFonts w:ascii="Arial" w:hAnsi="Arial" w:cs="Arial"/>
          <w:sz w:val="24"/>
          <w:szCs w:val="24"/>
          <w:lang w:val="pt-PT"/>
        </w:rPr>
        <w:t>ing the pins how many houses</w:t>
      </w:r>
      <w:r w:rsidRPr="00CB7231">
        <w:rPr>
          <w:rFonts w:ascii="Arial" w:hAnsi="Arial" w:cs="Arial"/>
          <w:sz w:val="24"/>
          <w:szCs w:val="24"/>
          <w:lang w:val="pt-PT"/>
        </w:rPr>
        <w:t xml:space="preserve"> d</w:t>
      </w:r>
      <w:r>
        <w:rPr>
          <w:rFonts w:ascii="Arial" w:hAnsi="Arial" w:cs="Arial"/>
          <w:sz w:val="24"/>
          <w:szCs w:val="24"/>
          <w:lang w:val="pt-PT"/>
        </w:rPr>
        <w:t>ice</w:t>
      </w:r>
      <w:r w:rsidRPr="00CB7231">
        <w:rPr>
          <w:rFonts w:ascii="Arial" w:hAnsi="Arial" w:cs="Arial"/>
          <w:sz w:val="24"/>
          <w:szCs w:val="24"/>
          <w:lang w:val="pt-PT"/>
        </w:rPr>
        <w:t xml:space="preserve"> indicate;</w:t>
      </w:r>
    </w:p>
    <w:p w:rsidR="00CB7231" w:rsidRDefault="00CB7231" w:rsidP="00CB723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Each household has questions to which the students who have released the d</w:t>
      </w:r>
      <w:r>
        <w:rPr>
          <w:rFonts w:ascii="Arial" w:hAnsi="Arial" w:cs="Arial"/>
          <w:sz w:val="24"/>
          <w:szCs w:val="24"/>
          <w:lang w:val="pt-PT"/>
        </w:rPr>
        <w:t>ice</w:t>
      </w:r>
      <w:r w:rsidRPr="00CB7231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will</w:t>
      </w:r>
      <w:r w:rsidRPr="00CB7231">
        <w:rPr>
          <w:rFonts w:ascii="Arial" w:hAnsi="Arial" w:cs="Arial"/>
          <w:sz w:val="24"/>
          <w:szCs w:val="24"/>
          <w:lang w:val="pt-PT"/>
        </w:rPr>
        <w:t xml:space="preserve"> answer;</w:t>
      </w:r>
    </w:p>
    <w:p w:rsidR="00CB7231" w:rsidRDefault="00CB7231" w:rsidP="00CB723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There</w:t>
      </w:r>
      <w:r w:rsidRPr="00CB7231">
        <w:rPr>
          <w:rFonts w:ascii="Arial" w:hAnsi="Arial" w:cs="Arial"/>
          <w:sz w:val="24"/>
          <w:szCs w:val="24"/>
          <w:lang w:val="pt-PT"/>
        </w:rPr>
        <w:t xml:space="preserve"> are houses that represent advances in the game and others, retreat;</w:t>
      </w:r>
    </w:p>
    <w:p w:rsidR="007B60BD" w:rsidRDefault="00CB7231" w:rsidP="00CB723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The first student reaching </w:t>
      </w:r>
      <w:r w:rsidRPr="00CB7231">
        <w:rPr>
          <w:rFonts w:ascii="Arial" w:hAnsi="Arial" w:cs="Arial"/>
          <w:sz w:val="24"/>
          <w:szCs w:val="24"/>
          <w:lang w:val="pt-PT"/>
        </w:rPr>
        <w:t>the last house (Glory)</w:t>
      </w:r>
      <w:r>
        <w:rPr>
          <w:rFonts w:ascii="Arial" w:hAnsi="Arial" w:cs="Arial"/>
          <w:sz w:val="24"/>
          <w:szCs w:val="24"/>
          <w:lang w:val="pt-PT"/>
        </w:rPr>
        <w:t xml:space="preserve"> wins</w:t>
      </w:r>
      <w:r w:rsidRPr="00CB7231">
        <w:rPr>
          <w:rFonts w:ascii="Arial" w:hAnsi="Arial" w:cs="Arial"/>
          <w:sz w:val="24"/>
          <w:szCs w:val="24"/>
          <w:lang w:val="pt-PT"/>
        </w:rPr>
        <w:t>.</w:t>
      </w:r>
    </w:p>
    <w:p w:rsidR="00CB7231" w:rsidRPr="00CB7231" w:rsidRDefault="00CB7231" w:rsidP="00CB7231">
      <w:pPr>
        <w:pStyle w:val="ListParagraph"/>
        <w:spacing w:after="0" w:line="360" w:lineRule="auto"/>
        <w:ind w:left="2160"/>
        <w:jc w:val="both"/>
        <w:rPr>
          <w:rFonts w:ascii="Arial" w:hAnsi="Arial" w:cs="Arial"/>
          <w:sz w:val="24"/>
          <w:szCs w:val="24"/>
          <w:lang w:val="pt-PT"/>
        </w:rPr>
      </w:pPr>
    </w:p>
    <w:p w:rsidR="00CB7231" w:rsidRPr="00CB7231" w:rsidRDefault="00CB7231" w:rsidP="00CB7231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b/>
          <w:sz w:val="24"/>
          <w:szCs w:val="24"/>
          <w:lang w:val="pt-PT"/>
        </w:rPr>
        <w:t>Part II: Data collection</w:t>
      </w:r>
    </w:p>
    <w:p w:rsidR="007B60BD" w:rsidRPr="007B60BD" w:rsidRDefault="00CB7231" w:rsidP="00CB723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Students complete a worksheet which seeks to ascertain the degree of clarity of the given class.</w:t>
      </w:r>
    </w:p>
    <w:p w:rsidR="007B60BD" w:rsidRPr="007B60BD" w:rsidRDefault="007B60BD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B7231" w:rsidRDefault="00CB7231" w:rsidP="00CB7231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B7231" w:rsidRDefault="00CB7231" w:rsidP="00CB7231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B7231" w:rsidRDefault="00CB7231" w:rsidP="00CB7231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CB7231">
        <w:rPr>
          <w:rFonts w:ascii="Arial" w:hAnsi="Arial" w:cs="Arial"/>
          <w:b/>
          <w:sz w:val="24"/>
          <w:szCs w:val="24"/>
          <w:lang w:val="pt-PT"/>
        </w:rPr>
        <w:t>Part III: Analysis of results</w:t>
      </w:r>
    </w:p>
    <w:p w:rsidR="007B60BD" w:rsidRPr="00CB7231" w:rsidRDefault="00CB7231" w:rsidP="00CB723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The answers given allow you to get results on the impact of the class on the students.</w:t>
      </w:r>
    </w:p>
    <w:p w:rsidR="00CB7231" w:rsidRDefault="00CB723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A14491" w:rsidRPr="007B60BD" w:rsidRDefault="00CB7231" w:rsidP="00CB7231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pt-PT"/>
        </w:rPr>
      </w:pPr>
      <w:bookmarkStart w:id="0" w:name="_GoBack"/>
      <w:bookmarkEnd w:id="0"/>
      <w:r w:rsidRPr="00CB7231">
        <w:rPr>
          <w:rFonts w:ascii="Arial" w:hAnsi="Arial" w:cs="Arial"/>
          <w:b/>
          <w:sz w:val="24"/>
          <w:szCs w:val="24"/>
          <w:lang w:val="pt-PT"/>
        </w:rPr>
        <w:t xml:space="preserve">Target audience of this activity: </w:t>
      </w:r>
      <w:r w:rsidRPr="00CB7231">
        <w:rPr>
          <w:rFonts w:ascii="Arial" w:hAnsi="Arial" w:cs="Arial"/>
          <w:sz w:val="24"/>
          <w:szCs w:val="24"/>
          <w:lang w:val="pt-PT"/>
        </w:rPr>
        <w:t>Students in the 1st cycle (from 7 to 9 years)</w:t>
      </w:r>
    </w:p>
    <w:p w:rsidR="00A14491" w:rsidRPr="007B60BD" w:rsidRDefault="00A1449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sectPr w:rsidR="00A14491" w:rsidRPr="007B60BD" w:rsidSect="00AE569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D5A" w:rsidRDefault="00D62D5A" w:rsidP="004D5EDC">
      <w:pPr>
        <w:spacing w:after="0" w:line="240" w:lineRule="auto"/>
      </w:pPr>
      <w:r>
        <w:separator/>
      </w:r>
    </w:p>
  </w:endnote>
  <w:endnote w:type="continuationSeparator" w:id="0">
    <w:p w:rsidR="00D62D5A" w:rsidRDefault="00D62D5A" w:rsidP="004D5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D5A" w:rsidRDefault="00D62D5A" w:rsidP="004D5EDC">
      <w:pPr>
        <w:spacing w:after="0" w:line="240" w:lineRule="auto"/>
      </w:pPr>
      <w:r>
        <w:separator/>
      </w:r>
    </w:p>
  </w:footnote>
  <w:footnote w:type="continuationSeparator" w:id="0">
    <w:p w:rsidR="00D62D5A" w:rsidRDefault="00D62D5A" w:rsidP="004D5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DC" w:rsidRPr="004D5EDC" w:rsidRDefault="00AC4621" w:rsidP="004D5EDC">
    <w:pPr>
      <w:pStyle w:val="Header"/>
      <w:ind w:firstLine="2832"/>
      <w:jc w:val="right"/>
      <w:rPr>
        <w:b/>
        <w:i/>
        <w:noProof/>
        <w:color w:val="4F6228" w:themeColor="accent3" w:themeShade="80"/>
        <w:sz w:val="28"/>
        <w:szCs w:val="28"/>
        <w:lang w:val="en-US" w:eastAsia="bg-BG"/>
      </w:rPr>
    </w:pPr>
    <w:r w:rsidRPr="00C74C64">
      <w:rPr>
        <w:noProof/>
        <w:sz w:val="24"/>
        <w:szCs w:val="24"/>
        <w:lang w:val="en-IE" w:eastAsia="en-I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-297180</wp:posOffset>
          </wp:positionV>
          <wp:extent cx="1238250" cy="560760"/>
          <wp:effectExtent l="0" t="0" r="0" b="0"/>
          <wp:wrapTight wrapText="bothSides">
            <wp:wrapPolygon edited="0">
              <wp:start x="0" y="0"/>
              <wp:lineTo x="0" y="20548"/>
              <wp:lineTo x="21268" y="20548"/>
              <wp:lineTo x="21268" y="0"/>
              <wp:lineTo x="0" y="0"/>
            </wp:wrapPolygon>
          </wp:wrapTight>
          <wp:docPr id="3" name="Imagem 3" descr="C:\Users\Asus\Documents\Educação Especial\T\Escolas\Nelas\III\STEM\D\CongressoIntern\LOGO\Logo_ST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ocuments\Educação Especial\T\Escolas\Nelas\III\STEM\D\CongressoIntern\LOGO\Logo_STE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6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5EDC">
      <w:rPr>
        <w:rFonts w:cs="Arial"/>
        <w:b/>
        <w:i/>
        <w:color w:val="4F6228" w:themeColor="accent3" w:themeShade="80"/>
        <w:sz w:val="28"/>
        <w:szCs w:val="28"/>
        <w:lang w:val="en-US"/>
      </w:rPr>
      <w:t xml:space="preserve"> </w:t>
    </w:r>
    <w:r w:rsidR="004D5EDC" w:rsidRPr="004D5EDC">
      <w:rPr>
        <w:rFonts w:cs="Arial"/>
        <w:b/>
        <w:i/>
        <w:color w:val="4F6228" w:themeColor="accent3" w:themeShade="80"/>
        <w:sz w:val="28"/>
        <w:szCs w:val="28"/>
        <w:lang w:val="en-US"/>
      </w:rPr>
      <w:t>“</w:t>
    </w:r>
    <w:r w:rsidR="004D5EDC" w:rsidRPr="004D5EDC">
      <w:rPr>
        <w:rFonts w:cs="Arial"/>
        <w:b/>
        <w:i/>
        <w:color w:val="4F6228" w:themeColor="accent3" w:themeShade="80"/>
        <w:sz w:val="28"/>
        <w:szCs w:val="28"/>
      </w:rPr>
      <w:t>STEM FOR ALL SEASONS</w:t>
    </w:r>
    <w:r w:rsidR="004D5EDC" w:rsidRPr="004D5EDC">
      <w:rPr>
        <w:rFonts w:cs="Arial"/>
        <w:b/>
        <w:i/>
        <w:color w:val="4F6228" w:themeColor="accent3" w:themeShade="80"/>
        <w:sz w:val="28"/>
        <w:szCs w:val="28"/>
        <w:lang w:val="en-US"/>
      </w:rPr>
      <w:t>”</w:t>
    </w:r>
  </w:p>
  <w:p w:rsidR="004D5EDC" w:rsidRPr="004D5EDC" w:rsidRDefault="0050553B" w:rsidP="004D5EDC">
    <w:pPr>
      <w:pStyle w:val="Header"/>
      <w:jc w:val="right"/>
      <w:rPr>
        <w:rFonts w:cstheme="minorHAnsi"/>
        <w:b/>
        <w:i/>
      </w:rPr>
    </w:pPr>
    <w:r w:rsidRPr="0050553B">
      <w:rPr>
        <w:rFonts w:cstheme="minorHAnsi"/>
        <w:b/>
        <w:i/>
        <w:noProof/>
        <w:color w:val="4F6228" w:themeColor="accent3" w:themeShade="80"/>
        <w:sz w:val="24"/>
        <w:szCs w:val="24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42.1pt;margin-top:21.75pt;width:6in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" strokecolor="#4e6128 [1606]" strokeweight="3pt"/>
      </w:pict>
    </w:r>
    <w:r w:rsidR="004D5EDC" w:rsidRPr="004D5EDC">
      <w:rPr>
        <w:rFonts w:eastAsia="Times New Roman" w:cstheme="minorHAnsi"/>
        <w:b/>
        <w:bCs/>
        <w:i/>
        <w:color w:val="4F6228" w:themeColor="accent3" w:themeShade="80"/>
        <w:sz w:val="24"/>
        <w:szCs w:val="24"/>
        <w:lang w:eastAsia="pt-PT"/>
      </w:rPr>
      <w:t>2016-1-IE01-KA219-016862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720C"/>
    <w:multiLevelType w:val="hybridMultilevel"/>
    <w:tmpl w:val="EB14FC66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256B25"/>
    <w:multiLevelType w:val="hybridMultilevel"/>
    <w:tmpl w:val="4B80C188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0704D4"/>
    <w:multiLevelType w:val="hybridMultilevel"/>
    <w:tmpl w:val="B69AE13C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4B1998"/>
    <w:multiLevelType w:val="hybridMultilevel"/>
    <w:tmpl w:val="EE78346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81696C"/>
    <w:multiLevelType w:val="hybridMultilevel"/>
    <w:tmpl w:val="77CC334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04F0A"/>
    <w:multiLevelType w:val="hybridMultilevel"/>
    <w:tmpl w:val="CA2A2A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031E5"/>
    <w:multiLevelType w:val="hybridMultilevel"/>
    <w:tmpl w:val="B3DEEE7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0F60C7"/>
    <w:multiLevelType w:val="hybridMultilevel"/>
    <w:tmpl w:val="F3E06FB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0D769B"/>
    <w:multiLevelType w:val="hybridMultilevel"/>
    <w:tmpl w:val="E1109E76"/>
    <w:lvl w:ilvl="0" w:tplc="08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0164965"/>
    <w:multiLevelType w:val="hybridMultilevel"/>
    <w:tmpl w:val="CA9431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E4280"/>
    <w:multiLevelType w:val="hybridMultilevel"/>
    <w:tmpl w:val="F53A4DA2"/>
    <w:lvl w:ilvl="0" w:tplc="08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B31592A"/>
    <w:multiLevelType w:val="hybridMultilevel"/>
    <w:tmpl w:val="CBF634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2F7FD0"/>
    <w:multiLevelType w:val="hybridMultilevel"/>
    <w:tmpl w:val="297248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1F4F9E"/>
    <w:multiLevelType w:val="hybridMultilevel"/>
    <w:tmpl w:val="53E4C7F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101CA6"/>
    <w:multiLevelType w:val="hybridMultilevel"/>
    <w:tmpl w:val="6DBA0E96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12"/>
  </w:num>
  <w:num w:numId="7">
    <w:abstractNumId w:val="6"/>
  </w:num>
  <w:num w:numId="8">
    <w:abstractNumId w:val="11"/>
  </w:num>
  <w:num w:numId="9">
    <w:abstractNumId w:val="3"/>
  </w:num>
  <w:num w:numId="10">
    <w:abstractNumId w:val="13"/>
  </w:num>
  <w:num w:numId="11">
    <w:abstractNumId w:val="0"/>
  </w:num>
  <w:num w:numId="12">
    <w:abstractNumId w:val="10"/>
  </w:num>
  <w:num w:numId="13">
    <w:abstractNumId w:val="7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12641"/>
    <w:rsid w:val="000367D5"/>
    <w:rsid w:val="0008483F"/>
    <w:rsid w:val="00093C37"/>
    <w:rsid w:val="00097A1B"/>
    <w:rsid w:val="00135344"/>
    <w:rsid w:val="001B368F"/>
    <w:rsid w:val="00247FEE"/>
    <w:rsid w:val="002730EF"/>
    <w:rsid w:val="00274AEA"/>
    <w:rsid w:val="00311D37"/>
    <w:rsid w:val="00334298"/>
    <w:rsid w:val="0034636E"/>
    <w:rsid w:val="00412641"/>
    <w:rsid w:val="00487EC9"/>
    <w:rsid w:val="004D5EDC"/>
    <w:rsid w:val="0050553B"/>
    <w:rsid w:val="00507EA7"/>
    <w:rsid w:val="00533253"/>
    <w:rsid w:val="00553D0F"/>
    <w:rsid w:val="0056626D"/>
    <w:rsid w:val="005B37CE"/>
    <w:rsid w:val="005F0031"/>
    <w:rsid w:val="006B10A1"/>
    <w:rsid w:val="006C1AC5"/>
    <w:rsid w:val="006E3983"/>
    <w:rsid w:val="007B60BD"/>
    <w:rsid w:val="007C035F"/>
    <w:rsid w:val="0089299C"/>
    <w:rsid w:val="008B04A7"/>
    <w:rsid w:val="00974A10"/>
    <w:rsid w:val="009A7EF3"/>
    <w:rsid w:val="00A06153"/>
    <w:rsid w:val="00A14491"/>
    <w:rsid w:val="00AA4100"/>
    <w:rsid w:val="00AC4621"/>
    <w:rsid w:val="00AE5693"/>
    <w:rsid w:val="00B473B3"/>
    <w:rsid w:val="00BD7B1A"/>
    <w:rsid w:val="00C3094C"/>
    <w:rsid w:val="00C828CC"/>
    <w:rsid w:val="00C92AD8"/>
    <w:rsid w:val="00CB7231"/>
    <w:rsid w:val="00D62D5A"/>
    <w:rsid w:val="00E427E4"/>
    <w:rsid w:val="00E525DD"/>
    <w:rsid w:val="00E73BD7"/>
    <w:rsid w:val="00F14C5F"/>
    <w:rsid w:val="00F54B76"/>
    <w:rsid w:val="00F82C2A"/>
    <w:rsid w:val="00FA388E"/>
    <w:rsid w:val="00FD204A"/>
    <w:rsid w:val="00FF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10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EDC"/>
  </w:style>
  <w:style w:type="paragraph" w:styleId="Footer">
    <w:name w:val="footer"/>
    <w:basedOn w:val="Normal"/>
    <w:link w:val="FooterChar"/>
    <w:uiPriority w:val="99"/>
    <w:unhideWhenUsed/>
    <w:rsid w:val="004D5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EDC"/>
  </w:style>
  <w:style w:type="character" w:customStyle="1" w:styleId="shorttext">
    <w:name w:val="short_text"/>
    <w:basedOn w:val="DefaultParagraphFont"/>
    <w:rsid w:val="00334298"/>
  </w:style>
  <w:style w:type="table" w:styleId="TableGrid">
    <w:name w:val="Table Grid"/>
    <w:basedOn w:val="TableNormal"/>
    <w:uiPriority w:val="59"/>
    <w:rsid w:val="00A14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B36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6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36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06135-CBED-4AD5-B70D-E99B274C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Eileen</cp:lastModifiedBy>
  <cp:revision>2</cp:revision>
  <dcterms:created xsi:type="dcterms:W3CDTF">2019-03-17T20:00:00Z</dcterms:created>
  <dcterms:modified xsi:type="dcterms:W3CDTF">2019-03-17T20:00:00Z</dcterms:modified>
</cp:coreProperties>
</file>